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1FE" w:rsidRDefault="0026053B">
      <w:pPr>
        <w:pStyle w:val="UserStyle2"/>
        <w:spacing w:before="0" w:beforeAutospacing="0" w:after="0" w:afterAutospacing="0" w:line="600" w:lineRule="exact"/>
        <w:jc w:val="center"/>
        <w:rPr>
          <w:rStyle w:val="NormalCharacter"/>
          <w:rFonts w:ascii="黑体" w:eastAsia="黑体"/>
          <w:sz w:val="44"/>
          <w:szCs w:val="44"/>
        </w:rPr>
      </w:pPr>
      <w:r>
        <w:rPr>
          <w:rStyle w:val="a6"/>
          <w:rFonts w:ascii="黑体" w:eastAsia="黑体" w:cs="宋体"/>
          <w:sz w:val="44"/>
          <w:szCs w:val="44"/>
        </w:rPr>
        <w:t>中国人民政治协商会议</w:t>
      </w:r>
    </w:p>
    <w:p w:rsidR="00F121FE" w:rsidRDefault="0026053B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黔东南苗族侗族自治州委员会</w:t>
      </w:r>
    </w:p>
    <w:p w:rsidR="00F121FE" w:rsidRDefault="0026053B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提</w:t>
      </w:r>
      <w:r>
        <w:rPr>
          <w:rStyle w:val="NormalCharacter"/>
          <w:rFonts w:hint="eastAsia"/>
          <w:sz w:val="44"/>
          <w:szCs w:val="44"/>
        </w:rPr>
        <w:t xml:space="preserve">   </w:t>
      </w:r>
      <w:r>
        <w:rPr>
          <w:rStyle w:val="NormalCharacter"/>
          <w:sz w:val="44"/>
          <w:szCs w:val="44"/>
        </w:rPr>
        <w:t>案</w:t>
      </w:r>
    </w:p>
    <w:p w:rsidR="00F121FE" w:rsidRDefault="00F121FE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F121FE" w:rsidRDefault="00F121FE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F121FE" w:rsidRDefault="00F121FE">
      <w:pPr>
        <w:spacing w:line="760" w:lineRule="exact"/>
        <w:textAlignment w:val="top"/>
        <w:rPr>
          <w:rStyle w:val="NormalCharacter"/>
          <w:rFonts w:ascii="宋体" w:hAnsi="宋体"/>
          <w:kern w:val="0"/>
          <w:sz w:val="24"/>
        </w:rPr>
      </w:pPr>
      <w:r w:rsidRPr="00F121FE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8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 fillcolor="#aca899" stroked="f">
            <v:textbox>
              <w:txbxContent>
                <w:p w:rsidR="00F121FE" w:rsidRDefault="00F121FE"/>
              </w:txbxContent>
            </v:textbox>
            <w10:wrap type="none"/>
            <w10:anchorlock/>
          </v:rect>
        </w:pict>
      </w:r>
    </w:p>
    <w:p w:rsidR="00F121FE" w:rsidRDefault="0026053B">
      <w:pPr>
        <w:spacing w:line="320" w:lineRule="exact"/>
        <w:rPr>
          <w:rStyle w:val="NormalCharacter"/>
          <w:rFonts w:ascii="宋体" w:hAnsi="宋体"/>
          <w:kern w:val="0"/>
          <w:sz w:val="24"/>
        </w:rPr>
      </w:pPr>
      <w:r>
        <w:rPr>
          <w:rStyle w:val="NormalCharacter"/>
          <w:rFonts w:ascii="宋体" w:hAnsi="宋体"/>
          <w:kern w:val="0"/>
          <w:sz w:val="24"/>
        </w:rPr>
        <w:t>第十</w:t>
      </w:r>
      <w:r>
        <w:rPr>
          <w:rStyle w:val="NormalCharacter"/>
          <w:rFonts w:ascii="宋体" w:hAnsi="宋体" w:hint="eastAsia"/>
          <w:kern w:val="0"/>
          <w:sz w:val="24"/>
        </w:rPr>
        <w:t>三</w:t>
      </w:r>
      <w:r>
        <w:rPr>
          <w:rStyle w:val="NormalCharacter"/>
          <w:rFonts w:ascii="宋体" w:hAnsi="宋体"/>
          <w:kern w:val="0"/>
          <w:sz w:val="24"/>
        </w:rPr>
        <w:t>届第</w:t>
      </w:r>
      <w:r>
        <w:rPr>
          <w:rStyle w:val="NormalCharacter"/>
          <w:rFonts w:ascii="宋体" w:hAnsi="宋体" w:hint="eastAsia"/>
          <w:kern w:val="0"/>
          <w:sz w:val="24"/>
        </w:rPr>
        <w:t>一</w:t>
      </w:r>
      <w:r>
        <w:rPr>
          <w:rStyle w:val="NormalCharacter"/>
          <w:rFonts w:ascii="宋体" w:hAnsi="宋体"/>
          <w:kern w:val="0"/>
          <w:sz w:val="24"/>
        </w:rPr>
        <w:t xml:space="preserve">次会议　</w:t>
      </w:r>
      <w:r>
        <w:rPr>
          <w:rStyle w:val="NormalCharacter"/>
          <w:rFonts w:ascii="宋体" w:hAnsi="宋体"/>
          <w:kern w:val="0"/>
          <w:sz w:val="24"/>
        </w:rPr>
        <w:t>       </w:t>
      </w:r>
      <w:r>
        <w:rPr>
          <w:rStyle w:val="NormalCharacter"/>
          <w:rFonts w:ascii="宋体" w:hAnsi="宋体"/>
          <w:kern w:val="0"/>
          <w:sz w:val="24"/>
        </w:rPr>
        <w:t xml:space="preserve">　第</w:t>
      </w:r>
      <w:r w:rsidR="00317CC5">
        <w:rPr>
          <w:rStyle w:val="NormalCharacter"/>
          <w:rFonts w:ascii="宋体" w:hAnsi="宋体" w:hint="eastAsia"/>
          <w:kern w:val="0"/>
          <w:sz w:val="24"/>
        </w:rPr>
        <w:t>217</w:t>
      </w:r>
      <w:r>
        <w:rPr>
          <w:rStyle w:val="NormalCharacter"/>
          <w:rFonts w:ascii="宋体" w:hAnsi="宋体"/>
          <w:kern w:val="0"/>
          <w:sz w:val="24"/>
        </w:rPr>
        <w:t xml:space="preserve">号　</w:t>
      </w:r>
      <w:r>
        <w:rPr>
          <w:rStyle w:val="NormalCharacter"/>
          <w:rFonts w:ascii="宋体" w:hAnsi="宋体"/>
          <w:kern w:val="0"/>
          <w:sz w:val="24"/>
        </w:rPr>
        <w:t xml:space="preserve">    </w:t>
      </w:r>
      <w:r>
        <w:rPr>
          <w:rStyle w:val="NormalCharacter"/>
          <w:rFonts w:ascii="宋体" w:hAnsi="宋体" w:hint="eastAsia"/>
          <w:kern w:val="0"/>
          <w:sz w:val="24"/>
        </w:rPr>
        <w:t xml:space="preserve">    </w:t>
      </w:r>
      <w:r>
        <w:rPr>
          <w:rStyle w:val="NormalCharacter"/>
          <w:rFonts w:ascii="宋体" w:hAnsi="宋体" w:hint="eastAsia"/>
          <w:kern w:val="0"/>
          <w:sz w:val="24"/>
        </w:rPr>
        <w:t xml:space="preserve"> </w:t>
      </w:r>
      <w:r>
        <w:rPr>
          <w:rStyle w:val="NormalCharacter"/>
          <w:rFonts w:ascii="宋体" w:hAnsi="宋体" w:hint="eastAsia"/>
          <w:kern w:val="0"/>
          <w:sz w:val="24"/>
        </w:rPr>
        <w:t>类别：</w:t>
      </w:r>
      <w:r w:rsidR="00317CC5">
        <w:rPr>
          <w:rStyle w:val="NormalCharacter"/>
          <w:rFonts w:ascii="宋体" w:hAnsi="宋体" w:hint="eastAsia"/>
          <w:kern w:val="0"/>
          <w:sz w:val="24"/>
        </w:rPr>
        <w:t>经济</w:t>
      </w:r>
      <w:r>
        <w:rPr>
          <w:rStyle w:val="NormalCharacter"/>
          <w:rFonts w:ascii="宋体" w:hAnsi="宋体" w:hint="eastAsia"/>
          <w:kern w:val="0"/>
          <w:sz w:val="24"/>
        </w:rPr>
        <w:t>建设类</w:t>
      </w:r>
      <w:r>
        <w:rPr>
          <w:rStyle w:val="NormalCharacter"/>
          <w:rFonts w:ascii="宋体" w:hAnsi="宋体" w:hint="eastAsia"/>
          <w:kern w:val="0"/>
          <w:sz w:val="24"/>
        </w:rPr>
        <w:t xml:space="preserve">     </w:t>
      </w:r>
    </w:p>
    <w:p w:rsidR="00F121FE" w:rsidRDefault="00F121FE">
      <w:pPr>
        <w:spacing w:line="320" w:lineRule="exact"/>
        <w:jc w:val="left"/>
        <w:rPr>
          <w:rStyle w:val="NormalCharacter"/>
          <w:rFonts w:ascii="宋体" w:hAnsi="宋体"/>
          <w:kern w:val="0"/>
          <w:sz w:val="24"/>
        </w:rPr>
      </w:pPr>
      <w:r w:rsidRPr="00F121FE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7" style="width:415.35pt;height:3pt;mso-position-horizontal-relative:char;mso-position-vertical-relative:line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 fillcolor="#aca899" stroked="f">
            <v:textbox>
              <w:txbxContent>
                <w:p w:rsidR="00F121FE" w:rsidRDefault="00F121FE"/>
              </w:txbxContent>
            </v:textbox>
            <w10:wrap type="none"/>
            <w10:anchorlock/>
          </v:rect>
        </w:pict>
      </w:r>
    </w:p>
    <w:tbl>
      <w:tblPr>
        <w:tblW w:w="8550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1753"/>
        <w:gridCol w:w="3872"/>
        <w:gridCol w:w="1440"/>
        <w:gridCol w:w="1485"/>
      </w:tblGrid>
      <w:tr w:rsidR="00F121FE">
        <w:tc>
          <w:tcPr>
            <w:tcW w:w="1753" w:type="dxa"/>
            <w:vAlign w:val="center"/>
          </w:tcPr>
          <w:p w:rsidR="00F121FE" w:rsidRDefault="0026053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F121FE" w:rsidRDefault="00317CC5">
            <w:pPr>
              <w:jc w:val="left"/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</w:pPr>
            <w:r w:rsidRPr="00317CC5">
              <w:rPr>
                <w:rStyle w:val="NormalCharacter"/>
                <w:rFonts w:ascii="宋体" w:eastAsiaTheme="minorEastAsia" w:hAnsi="宋体" w:cs="宋体" w:hint="eastAsia"/>
                <w:b/>
                <w:bCs/>
                <w:kern w:val="0"/>
                <w:sz w:val="24"/>
              </w:rPr>
              <w:t>关于利用茅台酒带农特产的建议</w:t>
            </w:r>
          </w:p>
        </w:tc>
      </w:tr>
      <w:tr w:rsidR="00F121FE">
        <w:tc>
          <w:tcPr>
            <w:tcW w:w="1753" w:type="dxa"/>
            <w:vAlign w:val="center"/>
          </w:tcPr>
          <w:p w:rsidR="00F121FE" w:rsidRDefault="0026053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F121FE" w:rsidRDefault="0026053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主办：</w:t>
            </w:r>
            <w:r w:rsidR="00317CC5">
              <w:rPr>
                <w:rStyle w:val="NormalCharacter"/>
                <w:rFonts w:ascii="宋体" w:hAnsi="宋体" w:hint="eastAsia"/>
                <w:kern w:val="0"/>
                <w:sz w:val="24"/>
              </w:rPr>
              <w:t>岑巩县人民政府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 xml:space="preserve">    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会办：</w:t>
            </w:r>
          </w:p>
        </w:tc>
      </w:tr>
      <w:tr w:rsidR="00F121FE">
        <w:tc>
          <w:tcPr>
            <w:tcW w:w="1753" w:type="dxa"/>
            <w:vAlign w:val="center"/>
          </w:tcPr>
          <w:p w:rsidR="00F121FE" w:rsidRDefault="0026053B">
            <w:pPr>
              <w:jc w:val="left"/>
              <w:rPr>
                <w:rStyle w:val="NormalCharacter"/>
                <w:rFonts w:ascii="黑体" w:eastAsia="黑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 w:rsidR="00F121FE" w:rsidRDefault="0026053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 w:rsidR="00F121FE" w:rsidRDefault="0026053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 w:rsidR="00F121FE" w:rsidRDefault="0026053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 w:rsidR="00F121FE">
        <w:tc>
          <w:tcPr>
            <w:tcW w:w="1753" w:type="dxa"/>
            <w:vAlign w:val="center"/>
          </w:tcPr>
          <w:p w:rsidR="00F121FE" w:rsidRDefault="00317CC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317CC5">
              <w:rPr>
                <w:rStyle w:val="NormalCharacter"/>
                <w:rFonts w:ascii="宋体" w:hAnsi="宋体" w:hint="eastAsia"/>
                <w:kern w:val="0"/>
                <w:sz w:val="24"/>
              </w:rPr>
              <w:t>田洪湖</w:t>
            </w:r>
          </w:p>
        </w:tc>
        <w:tc>
          <w:tcPr>
            <w:tcW w:w="3872" w:type="dxa"/>
            <w:vAlign w:val="center"/>
          </w:tcPr>
          <w:p w:rsidR="00F121FE" w:rsidRDefault="00317CC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317CC5">
              <w:rPr>
                <w:rStyle w:val="NormalCharacter"/>
                <w:rFonts w:hint="eastAsia"/>
                <w:kern w:val="0"/>
                <w:sz w:val="24"/>
              </w:rPr>
              <w:t>平庄镇后坪村</w:t>
            </w:r>
          </w:p>
        </w:tc>
        <w:tc>
          <w:tcPr>
            <w:tcW w:w="1440" w:type="dxa"/>
            <w:vAlign w:val="center"/>
          </w:tcPr>
          <w:p w:rsidR="00F121FE" w:rsidRDefault="0026053B" w:rsidP="00317CC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55</w:t>
            </w:r>
            <w:r w:rsidR="00317CC5">
              <w:rPr>
                <w:rStyle w:val="NormalCharacter"/>
                <w:rFonts w:ascii="宋体" w:hAnsi="宋体" w:hint="eastAsia"/>
                <w:kern w:val="0"/>
                <w:sz w:val="24"/>
              </w:rPr>
              <w:t>7801</w:t>
            </w:r>
          </w:p>
        </w:tc>
        <w:tc>
          <w:tcPr>
            <w:tcW w:w="1485" w:type="dxa"/>
            <w:vAlign w:val="center"/>
          </w:tcPr>
          <w:p w:rsidR="00F121FE" w:rsidRDefault="00317CC5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317CC5">
              <w:rPr>
                <w:rStyle w:val="NormalCharacter"/>
                <w:rFonts w:ascii="宋体" w:hAnsi="宋体" w:hint="eastAsia"/>
                <w:kern w:val="0"/>
                <w:sz w:val="24"/>
              </w:rPr>
              <w:t>13618552988</w:t>
            </w:r>
          </w:p>
        </w:tc>
      </w:tr>
      <w:tr w:rsidR="00F121FE">
        <w:tc>
          <w:tcPr>
            <w:tcW w:w="1753" w:type="dxa"/>
            <w:vAlign w:val="center"/>
          </w:tcPr>
          <w:p w:rsidR="00F121FE" w:rsidRDefault="0026053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 w:hint="eastAsia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 w:rsidR="00F121FE" w:rsidRDefault="0026053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州委办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秘书五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8270060</w:t>
            </w:r>
            <w:bookmarkStart w:id="0" w:name="_GoBack"/>
            <w:bookmarkEnd w:id="0"/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州政府办建议提案科：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8260016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</w:p>
          <w:p w:rsidR="00F121FE" w:rsidRDefault="0026053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州政协提案委：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8428866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。</w:t>
            </w:r>
          </w:p>
        </w:tc>
      </w:tr>
    </w:tbl>
    <w:p w:rsidR="00F121FE" w:rsidRDefault="00F121FE">
      <w:pPr>
        <w:jc w:val="left"/>
        <w:rPr>
          <w:rStyle w:val="NormalCharacter"/>
          <w:rFonts w:ascii="宋体" w:hAnsi="宋体"/>
          <w:kern w:val="0"/>
          <w:sz w:val="24"/>
        </w:rPr>
      </w:pPr>
      <w:r w:rsidRPr="00F121FE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6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 fillcolor="#aca899" stroked="f">
            <v:textbox>
              <w:txbxContent>
                <w:p w:rsidR="00F121FE" w:rsidRDefault="00F121FE"/>
              </w:txbxContent>
            </v:textbox>
            <w10:wrap type="none"/>
            <w10:anchorlock/>
          </v:rect>
        </w:pict>
      </w:r>
    </w:p>
    <w:p w:rsidR="00F121FE" w:rsidRDefault="0026053B">
      <w:pPr>
        <w:spacing w:line="560" w:lineRule="exact"/>
        <w:rPr>
          <w:rStyle w:val="NormalCharacter"/>
          <w:rFonts w:ascii="仿宋_GB2312" w:eastAsia="仿宋_GB2312" w:hAnsi="宋体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内容和办法</w:t>
      </w: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：</w:t>
      </w:r>
    </w:p>
    <w:p w:rsidR="00317CC5" w:rsidRDefault="00317CC5" w:rsidP="00317CC5">
      <w:pPr>
        <w:pStyle w:val="p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岑巩县农业产业在县委县政府的高度重视下，在各级领导的共同努力下，在种植农户的辛勤劳动下，全县产业蓬勃兴起，取得了一定的成绩。目前各项农业产业已具规模，实现了农民增收，农业增效，巩固了脱贫攻坚成果。但是，随着我县经济的快速发展，农业产业遇到大瓶颈——农产品销售困难，严重滞销，极大地打击了种（殖）植大户的积极性，产业发展受到限制，为把我州的农产品推销出去，做实做活我州的农业发展，充分利用国资委“茅台酒带农特产”的大好契机，有效巩固脱贫攻坚成果和乡村振兴有效衔接，让岑巩县产业迅速迈进，提高产品的知名度，让黔东大地蓬勃发展，提出如下建议：</w:t>
      </w:r>
    </w:p>
    <w:p w:rsidR="00317CC5" w:rsidRDefault="00317CC5" w:rsidP="00317CC5">
      <w:pPr>
        <w:pStyle w:val="p0"/>
        <w:numPr>
          <w:ilvl w:val="0"/>
          <w:numId w:val="1"/>
        </w:numPr>
        <w:adjustRightInd w:val="0"/>
        <w:snapToGrid w:val="0"/>
        <w:spacing w:line="560" w:lineRule="exact"/>
        <w:ind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lastRenderedPageBreak/>
        <w:t>岑巩县领导班子站在全县高度，将岑巩县发展势头好的产业积极地推向省、州，让岑巩的好产品迈向新台阶，走出县门、州门、省门，打响岑巩山地特色产业品牌，也让我们的农业产业在全国有出头之地。</w:t>
      </w:r>
    </w:p>
    <w:p w:rsidR="00317CC5" w:rsidRDefault="00317CC5" w:rsidP="00317CC5">
      <w:pPr>
        <w:pStyle w:val="p0"/>
        <w:numPr>
          <w:ilvl w:val="0"/>
          <w:numId w:val="1"/>
        </w:numPr>
        <w:adjustRightInd w:val="0"/>
        <w:snapToGrid w:val="0"/>
        <w:spacing w:line="56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应该积极跟商家洽谈，跟贵州茅台酒厂强强联合，力争岑巩县产业在茅台酒平台抢战一席之地，让“金子”闪闪发光。</w:t>
      </w:r>
    </w:p>
    <w:p w:rsidR="00317CC5" w:rsidRDefault="00317CC5" w:rsidP="00317CC5">
      <w:pPr>
        <w:pStyle w:val="p0"/>
        <w:numPr>
          <w:ilvl w:val="0"/>
          <w:numId w:val="1"/>
        </w:numPr>
        <w:adjustRightInd w:val="0"/>
        <w:snapToGrid w:val="0"/>
        <w:spacing w:line="560" w:lineRule="exact"/>
        <w:ind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加大产业资金的支持力度，提升品牌建设，提高农产品质量，扩大种植规模，加强产品研发，加大产业链延伸，让岑巩县林下茶树菇真正做到“黔货出山”“黔货出炉”，成为黔东南一块亮丽的门牌。</w:t>
      </w:r>
    </w:p>
    <w:p w:rsidR="00F121FE" w:rsidRPr="00317CC5" w:rsidRDefault="00F121FE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F121FE" w:rsidRDefault="00F121FE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F121FE" w:rsidRDefault="0026053B">
      <w:pPr>
        <w:spacing w:line="560" w:lineRule="exact"/>
        <w:ind w:firstLineChars="200" w:firstLine="643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黑体" w:eastAsia="黑体" w:hAnsi="黑体" w:cs="黑体" w:hint="eastAsia"/>
          <w:b/>
          <w:bCs/>
          <w:kern w:val="0"/>
          <w:sz w:val="32"/>
          <w:szCs w:val="32"/>
        </w:rPr>
        <w:t>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、提案会办单位需将会办意见送主办单位，由主办单位连同《提案答复件》、《征询意见表》一并抄送州政协；（涉及目标考核）</w:t>
      </w:r>
    </w:p>
    <w:p w:rsidR="00F121FE" w:rsidRDefault="0026053B">
      <w:pPr>
        <w:spacing w:line="560" w:lineRule="exact"/>
        <w:ind w:firstLineChars="400" w:firstLine="1280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、州政协联系方式：州政协办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402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室、传真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8428882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，协同账号：州政协办公室收发员（备注：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XXX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号提案答复件）。</w:t>
      </w:r>
    </w:p>
    <w:sectPr w:rsidR="00F121FE" w:rsidSect="00F121FE">
      <w:headerReference w:type="default" r:id="rId8"/>
      <w:footerReference w:type="default" r:id="rId9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053B" w:rsidRDefault="0026053B" w:rsidP="00F121FE">
      <w:r>
        <w:separator/>
      </w:r>
    </w:p>
  </w:endnote>
  <w:endnote w:type="continuationSeparator" w:id="0">
    <w:p w:rsidR="0026053B" w:rsidRDefault="0026053B" w:rsidP="00F121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98941"/>
    </w:sdtPr>
    <w:sdtContent>
      <w:p w:rsidR="00F121FE" w:rsidRDefault="00F121FE">
        <w:pPr>
          <w:pStyle w:val="a3"/>
          <w:jc w:val="center"/>
        </w:pPr>
        <w:r w:rsidRPr="00F121FE">
          <w:fldChar w:fldCharType="begin"/>
        </w:r>
        <w:r w:rsidR="0026053B">
          <w:instrText xml:space="preserve"> PAGE   \* MERGEFORMAT </w:instrText>
        </w:r>
        <w:r w:rsidRPr="00F121FE">
          <w:fldChar w:fldCharType="separate"/>
        </w:r>
        <w:r w:rsidR="00317CC5" w:rsidRPr="00317CC5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F121FE" w:rsidRDefault="00F121F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053B" w:rsidRDefault="0026053B" w:rsidP="00F121FE">
      <w:r>
        <w:separator/>
      </w:r>
    </w:p>
  </w:footnote>
  <w:footnote w:type="continuationSeparator" w:id="0">
    <w:p w:rsidR="0026053B" w:rsidRDefault="0026053B" w:rsidP="00F121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1FE" w:rsidRDefault="00F121FE">
    <w:pPr>
      <w:pStyle w:val="a4"/>
      <w:pBdr>
        <w:bottom w:val="none" w:sz="0" w:space="0" w:color="auto"/>
      </w:pBdr>
      <w:rPr>
        <w:rStyle w:val="NormalCharacte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014A17"/>
    <w:multiLevelType w:val="singleLevel"/>
    <w:tmpl w:val="38014A17"/>
    <w:lvl w:ilvl="0">
      <w:start w:val="1"/>
      <w:numFmt w:val="decimal"/>
      <w:suff w:val="nothing"/>
      <w:lvlText w:val="%1、"/>
      <w:lvlJc w:val="left"/>
      <w:pPr>
        <w:ind w:left="-1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</w:compat>
  <w:rsids>
    <w:rsidRoot w:val="00FB6911"/>
    <w:rsid w:val="00062089"/>
    <w:rsid w:val="0026053B"/>
    <w:rsid w:val="002F6404"/>
    <w:rsid w:val="00317CC5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121FE"/>
    <w:rsid w:val="00FB6911"/>
    <w:rsid w:val="00FF3F01"/>
    <w:rsid w:val="06503351"/>
    <w:rsid w:val="07D26AFC"/>
    <w:rsid w:val="10B40BCC"/>
    <w:rsid w:val="118823F2"/>
    <w:rsid w:val="18EC1E64"/>
    <w:rsid w:val="1BAB45FA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7C1F0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21FE"/>
    <w:pPr>
      <w:jc w:val="both"/>
      <w:textAlignment w:val="baseline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F121FE"/>
    <w:pPr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F121FE"/>
    <w:pPr>
      <w:pBdr>
        <w:bottom w:val="single" w:sz="6" w:space="0" w:color="000000"/>
      </w:pBdr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F121FE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qFormat/>
    <w:rsid w:val="00F121FE"/>
    <w:rPr>
      <w:rFonts w:cs="Times New Roman"/>
      <w:b/>
      <w:bCs/>
    </w:rPr>
  </w:style>
  <w:style w:type="character" w:styleId="a7">
    <w:name w:val="Hyperlink"/>
    <w:basedOn w:val="NormalCharacter"/>
    <w:semiHidden/>
    <w:qFormat/>
    <w:rsid w:val="00F121FE"/>
    <w:rPr>
      <w:color w:val="0000FF"/>
      <w:u w:val="single"/>
    </w:rPr>
  </w:style>
  <w:style w:type="character" w:customStyle="1" w:styleId="NormalCharacter">
    <w:name w:val="NormalCharacter"/>
    <w:semiHidden/>
    <w:qFormat/>
    <w:rsid w:val="00F121FE"/>
  </w:style>
  <w:style w:type="paragraph" w:customStyle="1" w:styleId="Heading1">
    <w:name w:val="Heading1"/>
    <w:basedOn w:val="a"/>
    <w:link w:val="UserStyle3"/>
    <w:qFormat/>
    <w:rsid w:val="00F121FE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TableNormal">
    <w:name w:val="TableNormal"/>
    <w:semiHidden/>
    <w:qFormat/>
    <w:rsid w:val="00F121F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qFormat/>
    <w:rsid w:val="00F121FE"/>
    <w:rPr>
      <w:sz w:val="18"/>
      <w:szCs w:val="18"/>
    </w:rPr>
  </w:style>
  <w:style w:type="paragraph" w:customStyle="1" w:styleId="UserStyle0">
    <w:name w:val="UserStyle_0"/>
    <w:basedOn w:val="a"/>
    <w:qFormat/>
    <w:rsid w:val="00F121FE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36"/>
      <w:szCs w:val="36"/>
    </w:rPr>
  </w:style>
  <w:style w:type="paragraph" w:customStyle="1" w:styleId="UserStyle1">
    <w:name w:val="UserStyle_1"/>
    <w:basedOn w:val="a"/>
    <w:qFormat/>
    <w:rsid w:val="00F121FE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54"/>
      <w:szCs w:val="54"/>
    </w:rPr>
  </w:style>
  <w:style w:type="paragraph" w:customStyle="1" w:styleId="UserStyle2">
    <w:name w:val="UserStyle_2"/>
    <w:basedOn w:val="a"/>
    <w:qFormat/>
    <w:rsid w:val="00F121FE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UserStyle3">
    <w:name w:val="UserStyle_3"/>
    <w:basedOn w:val="NormalCharacter"/>
    <w:link w:val="Heading1"/>
    <w:qFormat/>
    <w:rsid w:val="00F121FE"/>
    <w:rPr>
      <w:rFonts w:ascii="宋体" w:hAnsi="宋体" w:cs="宋体"/>
      <w:b/>
      <w:bCs/>
      <w:kern w:val="36"/>
      <w:sz w:val="48"/>
      <w:szCs w:val="48"/>
    </w:rPr>
  </w:style>
  <w:style w:type="character" w:customStyle="1" w:styleId="UserStyle4">
    <w:name w:val="UserStyle_4"/>
    <w:basedOn w:val="NormalCharacter"/>
    <w:qFormat/>
    <w:rsid w:val="00F121FE"/>
  </w:style>
  <w:style w:type="paragraph" w:customStyle="1" w:styleId="HtmlNormal">
    <w:name w:val="HtmlNormal"/>
    <w:basedOn w:val="a"/>
    <w:semiHidden/>
    <w:qFormat/>
    <w:rsid w:val="00F121FE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">
    <w:name w:val="页脚 Char"/>
    <w:basedOn w:val="a0"/>
    <w:link w:val="a3"/>
    <w:uiPriority w:val="99"/>
    <w:qFormat/>
    <w:rsid w:val="00F121FE"/>
    <w:rPr>
      <w:rFonts w:cstheme="minorBidi"/>
      <w:kern w:val="2"/>
      <w:sz w:val="18"/>
      <w:szCs w:val="18"/>
    </w:rPr>
  </w:style>
  <w:style w:type="paragraph" w:styleId="a8">
    <w:name w:val="Balloon Text"/>
    <w:basedOn w:val="a"/>
    <w:link w:val="Char0"/>
    <w:rsid w:val="00317CC5"/>
    <w:rPr>
      <w:sz w:val="18"/>
      <w:szCs w:val="18"/>
    </w:rPr>
  </w:style>
  <w:style w:type="character" w:customStyle="1" w:styleId="Char0">
    <w:name w:val="批注框文本 Char"/>
    <w:basedOn w:val="a0"/>
    <w:link w:val="a8"/>
    <w:rsid w:val="00317CC5"/>
    <w:rPr>
      <w:rFonts w:ascii="Times New Roman" w:eastAsia="宋体" w:hAnsi="Times New Roman"/>
      <w:kern w:val="2"/>
      <w:sz w:val="18"/>
      <w:szCs w:val="18"/>
    </w:rPr>
  </w:style>
  <w:style w:type="paragraph" w:customStyle="1" w:styleId="p0">
    <w:name w:val="p0"/>
    <w:basedOn w:val="a"/>
    <w:rsid w:val="00317CC5"/>
    <w:pPr>
      <w:textAlignment w:val="auto"/>
    </w:pPr>
    <w:rPr>
      <w:rFonts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816</Characters>
  <Application>Microsoft Office Word</Application>
  <DocSecurity>0</DocSecurity>
  <Lines>6</Lines>
  <Paragraphs>1</Paragraphs>
  <ScaleCrop>false</ScaleCrop>
  <Company>Micorosoft</Company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微软中国</cp:lastModifiedBy>
  <cp:revision>2</cp:revision>
  <cp:lastPrinted>2021-02-26T02:55:00Z</cp:lastPrinted>
  <dcterms:created xsi:type="dcterms:W3CDTF">2022-01-07T07:54:00Z</dcterms:created>
  <dcterms:modified xsi:type="dcterms:W3CDTF">2022-01-07T07:54:00Z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